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04CF9">
      <w:pPr>
        <w:rPr>
          <w:rFonts w:ascii="Times New Roman" w:hAnsi="Times New Roman" w:cs="Times New Roman"/>
          <w:sz w:val="24"/>
          <w:szCs w:val="24"/>
        </w:rPr>
      </w:pPr>
    </w:p>
    <w:p w:rsidR="000460B7">
      <w:pPr>
        <w:rPr>
          <w:rFonts w:ascii="Times New Roman" w:hAnsi="Times New Roman" w:cs="Times New Roman"/>
          <w:sz w:val="24"/>
          <w:szCs w:val="24"/>
        </w:rPr>
      </w:pPr>
    </w:p>
    <w:p w:rsidR="000460B7">
      <w:pPr>
        <w:rPr>
          <w:rFonts w:ascii="Times New Roman" w:hAnsi="Times New Roman" w:cs="Times New Roman"/>
          <w:sz w:val="24"/>
          <w:szCs w:val="24"/>
        </w:rPr>
      </w:pPr>
    </w:p>
    <w:p w:rsidR="000460B7" w:rsidP="00FF05DE">
      <w:pPr>
        <w:jc w:val="center"/>
        <w:rPr>
          <w:rFonts w:ascii="Times New Roman" w:hAnsi="Times New Roman" w:cs="Times New Roman"/>
          <w:b/>
          <w:sz w:val="24"/>
          <w:szCs w:val="24"/>
        </w:rPr>
      </w:pPr>
      <w:r>
        <w:rPr>
          <w:rFonts w:ascii="Times New Roman" w:hAnsi="Times New Roman" w:cs="Times New Roman"/>
          <w:b/>
          <w:sz w:val="24"/>
          <w:szCs w:val="24"/>
        </w:rPr>
        <w:t>Quadrants Assessment and Diagnostic Tests</w:t>
      </w:r>
    </w:p>
    <w:p w:rsidR="00FF05DE" w:rsidP="00FF05DE">
      <w:pPr>
        <w:jc w:val="center"/>
        <w:rPr>
          <w:rFonts w:ascii="Times New Roman" w:hAnsi="Times New Roman" w:cs="Times New Roman"/>
          <w:b/>
          <w:sz w:val="24"/>
          <w:szCs w:val="24"/>
        </w:rPr>
      </w:pPr>
    </w:p>
    <w:p w:rsidR="00FF05DE" w:rsidP="00FF05D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F05DE" w:rsidP="00FF05DE">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FF05DE" w:rsidP="00FF05D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F05DE" w:rsidP="00FF05D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F05DE">
      <w:pPr>
        <w:rPr>
          <w:rFonts w:ascii="Times New Roman" w:hAnsi="Times New Roman" w:cs="Times New Roman"/>
          <w:sz w:val="24"/>
          <w:szCs w:val="24"/>
        </w:rPr>
      </w:pPr>
      <w:r>
        <w:rPr>
          <w:rFonts w:ascii="Times New Roman" w:hAnsi="Times New Roman" w:cs="Times New Roman"/>
          <w:sz w:val="24"/>
          <w:szCs w:val="24"/>
        </w:rPr>
        <w:br w:type="page"/>
      </w:r>
    </w:p>
    <w:p w:rsidR="00FF05DE" w:rsidP="00FF05DE">
      <w:pPr>
        <w:jc w:val="center"/>
        <w:rPr>
          <w:rFonts w:ascii="Times New Roman" w:hAnsi="Times New Roman" w:cs="Times New Roman"/>
          <w:b/>
          <w:sz w:val="24"/>
          <w:szCs w:val="24"/>
        </w:rPr>
      </w:pPr>
      <w:r>
        <w:rPr>
          <w:rFonts w:ascii="Times New Roman" w:hAnsi="Times New Roman" w:cs="Times New Roman"/>
          <w:b/>
          <w:sz w:val="24"/>
          <w:szCs w:val="24"/>
        </w:rPr>
        <w:t>Quadrants Assessment and Diagnostic Tests</w:t>
      </w:r>
    </w:p>
    <w:p w:rsidR="007244CA" w:rsidP="00FF05DE">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Physicians and anatomists </w:t>
      </w:r>
      <w:r w:rsidR="00642AAC">
        <w:rPr>
          <w:rFonts w:ascii="Times New Roman" w:hAnsi="Times New Roman" w:cs="Times New Roman"/>
          <w:sz w:val="24"/>
          <w:szCs w:val="24"/>
        </w:rPr>
        <w:t xml:space="preserve">have divided the human abdomen into quadrants and regions for diagnosis, study, and treatment. The division into quadrants helps the assessment and location of tenderness and pain, lumps, scars, and other conditions easily through narrowing in on which tissues and organs may be affected. </w:t>
      </w:r>
      <w:r w:rsidR="002F5B88">
        <w:rPr>
          <w:rFonts w:ascii="Times New Roman" w:hAnsi="Times New Roman" w:cs="Times New Roman"/>
          <w:sz w:val="24"/>
          <w:szCs w:val="24"/>
        </w:rPr>
        <w:t>Critical information about your patient's abdomen can be obtained through proper assessment. The procedure for assessment is always; inspection, auscu</w:t>
      </w:r>
      <w:r w:rsidR="007E38E0">
        <w:rPr>
          <w:rFonts w:ascii="Times New Roman" w:hAnsi="Times New Roman" w:cs="Times New Roman"/>
          <w:sz w:val="24"/>
          <w:szCs w:val="24"/>
        </w:rPr>
        <w:t>ltation, percussion, and palpations should be adhered to for accurate findings. Failure to carry your assessment correctly leads to the wrong diagnostic. In this essay, I am looking at the conditions that can be diagnosed in a quadrat assessment.</w:t>
      </w:r>
      <w:r>
        <w:rPr>
          <w:rFonts w:ascii="Times New Roman" w:hAnsi="Times New Roman" w:cs="Times New Roman"/>
          <w:sz w:val="24"/>
          <w:szCs w:val="24"/>
        </w:rPr>
        <w:t xml:space="preserve"> For abnormalities, we use sound, sight, and touch to assess the patient's abdomen. </w:t>
      </w:r>
    </w:p>
    <w:p w:rsidR="009F3EE0" w:rsidP="00FF05DE">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bowel sounds produced as the gas and fluids are passed through the intestinal lumen are dragonized as normal peristalsis. </w:t>
      </w:r>
      <w:r w:rsidR="0071275B">
        <w:rPr>
          <w:rFonts w:ascii="Times New Roman" w:hAnsi="Times New Roman" w:cs="Times New Roman"/>
          <w:sz w:val="24"/>
          <w:szCs w:val="24"/>
        </w:rPr>
        <w:t xml:space="preserve">Bowel sounds may be increased or decreased in disease status, but the bowel sounds are low-pitched, intermittent, chuckling sounds in a normal situation. The assessment of the bowel sound is done by placing the diaphragm of your stethoscope over each </w:t>
      </w:r>
      <w:r w:rsidR="00E5677B">
        <w:rPr>
          <w:rFonts w:ascii="Times New Roman" w:hAnsi="Times New Roman" w:cs="Times New Roman"/>
          <w:sz w:val="24"/>
          <w:szCs w:val="24"/>
        </w:rPr>
        <w:t>quadrat</w:t>
      </w:r>
      <w:r w:rsidR="0071275B">
        <w:rPr>
          <w:rFonts w:ascii="Times New Roman" w:hAnsi="Times New Roman" w:cs="Times New Roman"/>
          <w:sz w:val="24"/>
          <w:szCs w:val="24"/>
        </w:rPr>
        <w:t xml:space="preserve"> at a time.</w:t>
      </w:r>
      <w:r w:rsidR="00E5677B">
        <w:rPr>
          <w:rFonts w:ascii="Times New Roman" w:hAnsi="Times New Roman" w:cs="Times New Roman"/>
          <w:sz w:val="24"/>
          <w:szCs w:val="24"/>
        </w:rPr>
        <w:t xml:space="preserve"> Listen for a given period before describing the kind of sound produced. </w:t>
      </w:r>
      <w:r w:rsidR="00E3614C">
        <w:rPr>
          <w:rFonts w:ascii="Times New Roman" w:hAnsi="Times New Roman" w:cs="Times New Roman"/>
          <w:sz w:val="24"/>
          <w:szCs w:val="24"/>
        </w:rPr>
        <w:t xml:space="preserve">The sound produced by the bowel can be described as normoactive, absent, hyperactive, or hypoactive. </w:t>
      </w:r>
      <w:r w:rsidR="00504ED0">
        <w:rPr>
          <w:rFonts w:ascii="Times New Roman" w:hAnsi="Times New Roman" w:cs="Times New Roman"/>
          <w:sz w:val="24"/>
          <w:szCs w:val="24"/>
        </w:rPr>
        <w:t xml:space="preserve">The absence of bowel sounds indicates ileus or peritonitis. Conversely, early intestinal obstruction or gastrointestinal may cause hyperactive bowel sounds. </w:t>
      </w:r>
      <w:r>
        <w:rPr>
          <w:rFonts w:ascii="Times New Roman" w:hAnsi="Times New Roman" w:cs="Times New Roman"/>
          <w:sz w:val="24"/>
          <w:szCs w:val="24"/>
        </w:rPr>
        <w:t>Through proper examination of these sounds, the patient's correct diagnosis can be treated</w:t>
      </w:r>
      <w:r w:rsidR="00FF38D3">
        <w:rPr>
          <w:rFonts w:ascii="Times New Roman" w:hAnsi="Times New Roman" w:cs="Times New Roman"/>
          <w:sz w:val="24"/>
          <w:szCs w:val="24"/>
        </w:rPr>
        <w:t xml:space="preserve"> (</w:t>
      </w:r>
      <w:r w:rsidRPr="00FF38D3" w:rsidR="00FF38D3">
        <w:rPr>
          <w:rFonts w:ascii="Times New Roman" w:hAnsi="Times New Roman" w:cs="Times New Roman"/>
          <w:color w:val="222222"/>
          <w:sz w:val="24"/>
          <w:szCs w:val="24"/>
          <w:shd w:val="clear" w:color="auto" w:fill="FFFFFF"/>
        </w:rPr>
        <w:t>Hepburn</w:t>
      </w:r>
      <w:r w:rsidR="00FF38D3">
        <w:rPr>
          <w:rFonts w:ascii="Times New Roman" w:hAnsi="Times New Roman" w:cs="Times New Roman"/>
          <w:color w:val="222222"/>
          <w:sz w:val="24"/>
          <w:szCs w:val="24"/>
          <w:shd w:val="clear" w:color="auto" w:fill="FFFFFF"/>
        </w:rPr>
        <w:t xml:space="preserve"> et al., 2014)</w:t>
      </w:r>
      <w:bookmarkStart w:id="0" w:name="_GoBack"/>
      <w:bookmarkEnd w:id="0"/>
      <w:r>
        <w:rPr>
          <w:rFonts w:ascii="Times New Roman" w:hAnsi="Times New Roman" w:cs="Times New Roman"/>
          <w:sz w:val="24"/>
          <w:szCs w:val="24"/>
        </w:rPr>
        <w:t>.</w:t>
      </w:r>
    </w:p>
    <w:p w:rsidR="00A80D52" w:rsidP="00FF05DE">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Looking at the abdomen from the right side </w:t>
      </w:r>
      <w:r w:rsidR="00173E27">
        <w:rPr>
          <w:rFonts w:ascii="Times New Roman" w:hAnsi="Times New Roman" w:cs="Times New Roman"/>
          <w:sz w:val="24"/>
          <w:szCs w:val="24"/>
        </w:rPr>
        <w:t xml:space="preserve">and from above, from the xiphoid process to the symphysis pubis, you can determine whether it's rounded, scaphoid, protuberant or flat. If the abdomen is not protuberant, assess further for ascites or distension during palpation and </w:t>
      </w:r>
      <w:r w:rsidR="00173E27">
        <w:rPr>
          <w:rFonts w:ascii="Times New Roman" w:hAnsi="Times New Roman" w:cs="Times New Roman"/>
          <w:sz w:val="24"/>
          <w:szCs w:val="24"/>
        </w:rPr>
        <w:t>percussion, while if it's prot</w:t>
      </w:r>
      <w:r w:rsidR="00663EF1">
        <w:rPr>
          <w:rFonts w:ascii="Times New Roman" w:hAnsi="Times New Roman" w:cs="Times New Roman"/>
          <w:sz w:val="24"/>
          <w:szCs w:val="24"/>
        </w:rPr>
        <w:t xml:space="preserve">uberant, inquire if it's average from the patient. After that, assess for any asymmetry, visible mass, or bulging. Next, search for any abnormal coloring, lesions, scars, ecchymosis, and </w:t>
      </w:r>
      <w:r w:rsidR="00663EF1">
        <w:rPr>
          <w:rFonts w:ascii="Times New Roman" w:hAnsi="Times New Roman" w:cs="Times New Roman"/>
          <w:sz w:val="24"/>
          <w:szCs w:val="24"/>
        </w:rPr>
        <w:t>petechiae</w:t>
      </w:r>
      <w:r w:rsidR="00755A50">
        <w:rPr>
          <w:rFonts w:ascii="Times New Roman" w:hAnsi="Times New Roman" w:cs="Times New Roman"/>
          <w:sz w:val="24"/>
          <w:szCs w:val="24"/>
        </w:rPr>
        <w:t xml:space="preserve">. Finally, search for pulsations, most thick patients don't show, pulsations but in a thin patient, at times, it is visible in his epigastric area. </w:t>
      </w:r>
    </w:p>
    <w:p w:rsidR="000D21F8" w:rsidP="00FF05DE">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quadrant scours test is a passive test for assessing </w:t>
      </w:r>
      <w:r w:rsidR="00452B68">
        <w:rPr>
          <w:rFonts w:ascii="Times New Roman" w:hAnsi="Times New Roman" w:cs="Times New Roman"/>
          <w:sz w:val="24"/>
          <w:szCs w:val="24"/>
        </w:rPr>
        <w:t xml:space="preserve">if the source of the patient's symptoms is the hip. The therapist stands along the leg to be tested while the patient is positioned supine on the plinth. </w:t>
      </w:r>
      <w:r w:rsidR="0052616E">
        <w:rPr>
          <w:rFonts w:ascii="Times New Roman" w:hAnsi="Times New Roman" w:cs="Times New Roman"/>
          <w:sz w:val="24"/>
          <w:szCs w:val="24"/>
        </w:rPr>
        <w:t xml:space="preserve">A compression force is applied and maintained through the femur through a range of 70-140 degrees of the hip flexion on the affected placed in adduction. If the patient experience the worst pains, it indicates a positive test for the hip quadrant test. If the therapist can feel any crepitus </w:t>
      </w:r>
      <w:r w:rsidR="00725A77">
        <w:rPr>
          <w:rFonts w:ascii="Times New Roman" w:hAnsi="Times New Roman" w:cs="Times New Roman"/>
          <w:sz w:val="24"/>
          <w:szCs w:val="24"/>
        </w:rPr>
        <w:t xml:space="preserve">also indicates positive results. If the patient can go from flexion-adduction to flexion abduction in an arch, then the test is considered harmful. By scouring the femoral acetabular joint for pathology, the hip test is regarded as successful. </w:t>
      </w:r>
      <w:r w:rsidR="0007065B">
        <w:rPr>
          <w:rFonts w:ascii="Times New Roman" w:hAnsi="Times New Roman" w:cs="Times New Roman"/>
          <w:sz w:val="24"/>
          <w:szCs w:val="24"/>
        </w:rPr>
        <w:t xml:space="preserve">A positive Hip Quadrant test may indicate arthritis, avascular necrosis, osteochondral defect, joint capsule tightness, </w:t>
      </w:r>
      <w:r w:rsidR="00030E5E">
        <w:rPr>
          <w:rFonts w:ascii="Times New Roman" w:hAnsi="Times New Roman" w:cs="Times New Roman"/>
          <w:sz w:val="24"/>
          <w:szCs w:val="24"/>
        </w:rPr>
        <w:t>or acetabular labrum defect. Determination of nonspecific hip pathology and a change in ROM</w:t>
      </w:r>
      <w:r>
        <w:rPr>
          <w:rFonts w:ascii="Times New Roman" w:hAnsi="Times New Roman" w:cs="Times New Roman"/>
          <w:sz w:val="24"/>
          <w:szCs w:val="24"/>
        </w:rPr>
        <w:t xml:space="preserve"> is the purpose of the hip quadrant text</w:t>
      </w:r>
      <w:r w:rsidR="00FF38D3">
        <w:rPr>
          <w:rFonts w:ascii="Times New Roman" w:hAnsi="Times New Roman" w:cs="Times New Roman"/>
          <w:sz w:val="24"/>
          <w:szCs w:val="24"/>
        </w:rPr>
        <w:t xml:space="preserve"> (</w:t>
      </w:r>
      <w:r w:rsidRPr="00FF38D3" w:rsidR="00FF38D3">
        <w:rPr>
          <w:rFonts w:ascii="Times New Roman" w:hAnsi="Times New Roman" w:cs="Times New Roman"/>
          <w:color w:val="222222"/>
          <w:sz w:val="24"/>
          <w:szCs w:val="24"/>
          <w:shd w:val="clear" w:color="auto" w:fill="FFFFFF"/>
        </w:rPr>
        <w:t>Wang</w:t>
      </w:r>
      <w:r w:rsidR="00FF38D3">
        <w:rPr>
          <w:rFonts w:ascii="Times New Roman" w:hAnsi="Times New Roman" w:cs="Times New Roman"/>
          <w:color w:val="222222"/>
          <w:sz w:val="24"/>
          <w:szCs w:val="24"/>
          <w:shd w:val="clear" w:color="auto" w:fill="FFFFFF"/>
        </w:rPr>
        <w:t xml:space="preserve"> et al., 2016)</w:t>
      </w:r>
      <w:r>
        <w:rPr>
          <w:rFonts w:ascii="Times New Roman" w:hAnsi="Times New Roman" w:cs="Times New Roman"/>
          <w:sz w:val="24"/>
          <w:szCs w:val="24"/>
        </w:rPr>
        <w:t xml:space="preserve">. </w:t>
      </w:r>
    </w:p>
    <w:p w:rsidR="00802BD1" w:rsidP="00FF05DE">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lumbar quadrant test examines the lumbar facet joint pain. </w:t>
      </w:r>
      <w:r w:rsidR="007878A3">
        <w:rPr>
          <w:rFonts w:ascii="Times New Roman" w:hAnsi="Times New Roman" w:cs="Times New Roman"/>
          <w:sz w:val="24"/>
          <w:szCs w:val="24"/>
        </w:rPr>
        <w:t xml:space="preserve">In load transmission, the facet joints play an essential role. The stabilization motion segment in flexion, extension, and restricting axial rotation </w:t>
      </w:r>
      <w:r w:rsidR="000B4AE9">
        <w:rPr>
          <w:rFonts w:ascii="Times New Roman" w:hAnsi="Times New Roman" w:cs="Times New Roman"/>
          <w:sz w:val="24"/>
          <w:szCs w:val="24"/>
        </w:rPr>
        <w:t xml:space="preserve">is the purpose of facet joints. The patient may either be seated or standing position for the assessment of the lumbar quadrant test. The assessment when the patient is in a standing position, from the side being tested, the therapist fixes the opposite ilium with one hand. The therapist grabs the patient's shoulder with the other hand </w:t>
      </w:r>
      <w:r w:rsidR="00737370">
        <w:rPr>
          <w:rFonts w:ascii="Times New Roman" w:hAnsi="Times New Roman" w:cs="Times New Roman"/>
          <w:sz w:val="24"/>
          <w:szCs w:val="24"/>
        </w:rPr>
        <w:t xml:space="preserve">and leads him to extension, ipsilateral rotation, and ipsilateral side bending. The patient is held at the position for a moment. Examination in a seated position, the patient should sit with the arms crossed over his </w:t>
      </w:r>
      <w:r w:rsidR="00737370">
        <w:rPr>
          <w:rFonts w:ascii="Times New Roman" w:hAnsi="Times New Roman" w:cs="Times New Roman"/>
          <w:sz w:val="24"/>
          <w:szCs w:val="24"/>
        </w:rPr>
        <w:t xml:space="preserve">chest. The patient stabilizes the lumbosacral region on the </w:t>
      </w:r>
      <w:r w:rsidR="00AA2B04">
        <w:rPr>
          <w:rFonts w:ascii="Times New Roman" w:hAnsi="Times New Roman" w:cs="Times New Roman"/>
          <w:sz w:val="24"/>
          <w:szCs w:val="24"/>
        </w:rPr>
        <w:t xml:space="preserve">patient's side to be tested with one hand. The therapist's other arm controls the upper body of the patient's movements. The </w:t>
      </w:r>
      <w:r w:rsidR="00E623B5">
        <w:rPr>
          <w:rFonts w:ascii="Times New Roman" w:hAnsi="Times New Roman" w:cs="Times New Roman"/>
          <w:sz w:val="24"/>
          <w:szCs w:val="24"/>
        </w:rPr>
        <w:t xml:space="preserve">therapist passively directs the patient into flexion, lateral flexion, rotation, and final extension. The axial compression may be applied in the fully extended and rotated position to increase stress on the posterior joints depending on the patient's response. </w:t>
      </w:r>
      <w:r>
        <w:rPr>
          <w:rFonts w:ascii="Times New Roman" w:hAnsi="Times New Roman" w:cs="Times New Roman"/>
          <w:sz w:val="24"/>
          <w:szCs w:val="24"/>
        </w:rPr>
        <w:t>The test is positive when the patient reports pain, numbness, or tingling in the back area or lower extremities. Although the lumbar quadrant test has poor diagnostic accuracy, it is the most used diagnostic procedure</w:t>
      </w:r>
      <w:r w:rsidR="00FF38D3">
        <w:rPr>
          <w:rFonts w:ascii="Times New Roman" w:hAnsi="Times New Roman" w:cs="Times New Roman"/>
          <w:sz w:val="24"/>
          <w:szCs w:val="24"/>
        </w:rPr>
        <w:t xml:space="preserve"> (</w:t>
      </w:r>
      <w:r w:rsidRPr="00FF38D3" w:rsidR="00FF38D3">
        <w:rPr>
          <w:rFonts w:ascii="Times New Roman" w:hAnsi="Times New Roman" w:cs="Times New Roman"/>
          <w:color w:val="222222"/>
          <w:sz w:val="24"/>
          <w:szCs w:val="24"/>
          <w:shd w:val="clear" w:color="auto" w:fill="FFFFFF"/>
        </w:rPr>
        <w:t>Weinrauch</w:t>
      </w:r>
      <w:r w:rsidR="00FF38D3">
        <w:rPr>
          <w:rFonts w:ascii="Times New Roman" w:hAnsi="Times New Roman" w:cs="Times New Roman"/>
          <w:color w:val="222222"/>
          <w:sz w:val="24"/>
          <w:szCs w:val="24"/>
          <w:shd w:val="clear" w:color="auto" w:fill="FFFFFF"/>
        </w:rPr>
        <w:t xml:space="preserve"> et al., 2015)</w:t>
      </w:r>
      <w:r>
        <w:rPr>
          <w:rFonts w:ascii="Times New Roman" w:hAnsi="Times New Roman" w:cs="Times New Roman"/>
          <w:sz w:val="24"/>
          <w:szCs w:val="24"/>
        </w:rPr>
        <w:t xml:space="preserve">. </w:t>
      </w:r>
    </w:p>
    <w:p w:rsidR="00B912D7" w:rsidP="00FF05DE">
      <w:pPr>
        <w:spacing w:line="480" w:lineRule="auto"/>
        <w:ind w:firstLine="851"/>
        <w:rPr>
          <w:rFonts w:ascii="Times New Roman" w:hAnsi="Times New Roman" w:cs="Times New Roman"/>
          <w:sz w:val="24"/>
          <w:szCs w:val="24"/>
        </w:rPr>
      </w:pPr>
      <w:r>
        <w:rPr>
          <w:rFonts w:ascii="Times New Roman" w:hAnsi="Times New Roman" w:cs="Times New Roman"/>
          <w:sz w:val="24"/>
          <w:szCs w:val="24"/>
        </w:rPr>
        <w:t>In the palpation of the liver, a therapist places his left hand under the patient when it's parallel to while supporting the 11</w:t>
      </w:r>
      <w:r w:rsidRPr="00BA43D6">
        <w:rPr>
          <w:rFonts w:ascii="Times New Roman" w:hAnsi="Times New Roman" w:cs="Times New Roman"/>
          <w:sz w:val="24"/>
          <w:szCs w:val="24"/>
          <w:vertAlign w:val="superscript"/>
        </w:rPr>
        <w:t>th</w:t>
      </w:r>
      <w:r>
        <w:rPr>
          <w:rFonts w:ascii="Times New Roman" w:hAnsi="Times New Roman" w:cs="Times New Roman"/>
          <w:sz w:val="24"/>
          <w:szCs w:val="24"/>
        </w:rPr>
        <w:t xml:space="preserve"> and 12</w:t>
      </w:r>
      <w:r w:rsidRPr="00BA43D6">
        <w:rPr>
          <w:rFonts w:ascii="Times New Roman" w:hAnsi="Times New Roman" w:cs="Times New Roman"/>
          <w:sz w:val="24"/>
          <w:szCs w:val="24"/>
          <w:vertAlign w:val="superscript"/>
        </w:rPr>
        <w:t>th</w:t>
      </w:r>
      <w:r>
        <w:rPr>
          <w:rFonts w:ascii="Times New Roman" w:hAnsi="Times New Roman" w:cs="Times New Roman"/>
          <w:sz w:val="24"/>
          <w:szCs w:val="24"/>
        </w:rPr>
        <w:t xml:space="preserve"> ribs. The fingertips of the </w:t>
      </w:r>
      <w:r w:rsidR="00B832C5">
        <w:rPr>
          <w:rFonts w:ascii="Times New Roman" w:hAnsi="Times New Roman" w:cs="Times New Roman"/>
          <w:sz w:val="24"/>
          <w:szCs w:val="24"/>
        </w:rPr>
        <w:t>right hand are placed lateral to the rectus muscles below the liver border. As your patient takes a deep breath, press gently in and up.</w:t>
      </w:r>
      <w:r w:rsidR="00184957">
        <w:rPr>
          <w:rFonts w:ascii="Times New Roman" w:hAnsi="Times New Roman" w:cs="Times New Roman"/>
          <w:sz w:val="24"/>
          <w:szCs w:val="24"/>
        </w:rPr>
        <w:t xml:space="preserve"> Another approach is to hook the fingers of both hands below the liver border as he stands by his right shoulder. The therapist presses in and up towards the coastal margin while the patient inhales. During inspiration, the therapist may feel the soft, smooth, sharp edge of the liver descending. If the edge extends </w:t>
      </w:r>
      <w:r>
        <w:rPr>
          <w:rFonts w:ascii="Times New Roman" w:hAnsi="Times New Roman" w:cs="Times New Roman"/>
          <w:sz w:val="24"/>
          <w:szCs w:val="24"/>
        </w:rPr>
        <w:t>more than 1.2 inches below the co</w:t>
      </w:r>
      <w:r w:rsidR="00184957">
        <w:rPr>
          <w:rFonts w:ascii="Times New Roman" w:hAnsi="Times New Roman" w:cs="Times New Roman"/>
          <w:sz w:val="24"/>
          <w:szCs w:val="24"/>
        </w:rPr>
        <w:t>stal margin</w:t>
      </w:r>
      <w:r>
        <w:rPr>
          <w:rFonts w:ascii="Times New Roman" w:hAnsi="Times New Roman" w:cs="Times New Roman"/>
          <w:sz w:val="24"/>
          <w:szCs w:val="24"/>
        </w:rPr>
        <w:t>, the liver is enlarged.</w:t>
      </w:r>
    </w:p>
    <w:p w:rsidR="00C76962" w:rsidP="00FF05DE">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a quadrant assessment by a therapist can be used to determine and diagnosis various abnormalities </w:t>
      </w:r>
      <w:r w:rsidR="00DB098E">
        <w:rPr>
          <w:rFonts w:ascii="Times New Roman" w:hAnsi="Times New Roman" w:cs="Times New Roman"/>
          <w:sz w:val="24"/>
          <w:szCs w:val="24"/>
        </w:rPr>
        <w:t xml:space="preserve">in the abdomen, spine, and hip. Some of these assessments provide accurate results while others provide inaccurate results, for example, the lumbar spine quadrat test. </w:t>
      </w:r>
      <w:r w:rsidR="009C57E9">
        <w:rPr>
          <w:rFonts w:ascii="Times New Roman" w:hAnsi="Times New Roman" w:cs="Times New Roman"/>
          <w:sz w:val="24"/>
          <w:szCs w:val="24"/>
        </w:rPr>
        <w:t>For the</w:t>
      </w:r>
      <w:r w:rsidR="00DB098E">
        <w:rPr>
          <w:rFonts w:ascii="Times New Roman" w:hAnsi="Times New Roman" w:cs="Times New Roman"/>
          <w:sz w:val="24"/>
          <w:szCs w:val="24"/>
        </w:rPr>
        <w:t xml:space="preserve"> results that are not accurate, more </w:t>
      </w:r>
      <w:r w:rsidR="009C57E9">
        <w:rPr>
          <w:rFonts w:ascii="Times New Roman" w:hAnsi="Times New Roman" w:cs="Times New Roman"/>
          <w:sz w:val="24"/>
          <w:szCs w:val="24"/>
        </w:rPr>
        <w:t>tests</w:t>
      </w:r>
      <w:r w:rsidR="00DB098E">
        <w:rPr>
          <w:rFonts w:ascii="Times New Roman" w:hAnsi="Times New Roman" w:cs="Times New Roman"/>
          <w:sz w:val="24"/>
          <w:szCs w:val="24"/>
        </w:rPr>
        <w:t xml:space="preserve"> should be c</w:t>
      </w:r>
      <w:r w:rsidR="009C57E9">
        <w:rPr>
          <w:rFonts w:ascii="Times New Roman" w:hAnsi="Times New Roman" w:cs="Times New Roman"/>
          <w:sz w:val="24"/>
          <w:szCs w:val="24"/>
        </w:rPr>
        <w:t>arried out to give the correct diagnosis for the condition. The division of the abdomen into the four major quadr</w:t>
      </w:r>
      <w:r>
        <w:rPr>
          <w:rFonts w:ascii="Times New Roman" w:hAnsi="Times New Roman" w:cs="Times New Roman"/>
          <w:sz w:val="24"/>
          <w:szCs w:val="24"/>
        </w:rPr>
        <w:t xml:space="preserve">ants helped to maximize the accurateness of the result obtained by the therapist and ease the examination procedure. </w:t>
      </w:r>
    </w:p>
    <w:p w:rsidR="00C76962" w:rsidP="00C76962">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References</w:t>
      </w:r>
    </w:p>
    <w:p w:rsidR="00FF38D3" w:rsidRPr="00FF38D3" w:rsidP="00FF38D3">
      <w:pPr>
        <w:spacing w:line="480" w:lineRule="auto"/>
        <w:ind w:left="851" w:hanging="851"/>
        <w:rPr>
          <w:rFonts w:ascii="Times New Roman" w:hAnsi="Times New Roman" w:cs="Times New Roman"/>
          <w:color w:val="222222"/>
          <w:sz w:val="24"/>
          <w:szCs w:val="24"/>
          <w:shd w:val="clear" w:color="auto" w:fill="FFFFFF"/>
        </w:rPr>
      </w:pPr>
      <w:r w:rsidRPr="00FF38D3">
        <w:rPr>
          <w:rFonts w:ascii="Times New Roman" w:hAnsi="Times New Roman" w:cs="Times New Roman"/>
          <w:color w:val="222222"/>
          <w:sz w:val="24"/>
          <w:szCs w:val="24"/>
          <w:shd w:val="clear" w:color="auto" w:fill="FFFFFF"/>
        </w:rPr>
        <w:t>Hepburn, M. J., Dooley, D. P., Fraser, S. L., Purcell, B. K., Fergus</w:t>
      </w:r>
      <w:r>
        <w:rPr>
          <w:rFonts w:ascii="Times New Roman" w:hAnsi="Times New Roman" w:cs="Times New Roman"/>
          <w:color w:val="222222"/>
          <w:sz w:val="24"/>
          <w:szCs w:val="24"/>
          <w:shd w:val="clear" w:color="auto" w:fill="FFFFFF"/>
        </w:rPr>
        <w:t>on, T. M., &amp; Horvath, L. L. (201</w:t>
      </w:r>
      <w:r w:rsidRPr="00FF38D3">
        <w:rPr>
          <w:rFonts w:ascii="Times New Roman" w:hAnsi="Times New Roman" w:cs="Times New Roman"/>
          <w:color w:val="222222"/>
          <w:sz w:val="24"/>
          <w:szCs w:val="24"/>
          <w:shd w:val="clear" w:color="auto" w:fill="FFFFFF"/>
        </w:rPr>
        <w:t>4). An examination of the transmissibility and clinical utility of auscultation of bowel sounds in all four abdominal quadrants. </w:t>
      </w:r>
      <w:r w:rsidRPr="00FF38D3">
        <w:rPr>
          <w:rFonts w:ascii="Times New Roman" w:hAnsi="Times New Roman" w:cs="Times New Roman"/>
          <w:i/>
          <w:iCs/>
          <w:color w:val="222222"/>
          <w:sz w:val="24"/>
          <w:szCs w:val="24"/>
          <w:shd w:val="clear" w:color="auto" w:fill="FFFFFF"/>
        </w:rPr>
        <w:t>Journal of clinical gastroenterology</w:t>
      </w:r>
      <w:r w:rsidRPr="00FF38D3">
        <w:rPr>
          <w:rFonts w:ascii="Times New Roman" w:hAnsi="Times New Roman" w:cs="Times New Roman"/>
          <w:color w:val="222222"/>
          <w:sz w:val="24"/>
          <w:szCs w:val="24"/>
          <w:shd w:val="clear" w:color="auto" w:fill="FFFFFF"/>
        </w:rPr>
        <w:t>, </w:t>
      </w:r>
      <w:r w:rsidRPr="00FF38D3">
        <w:rPr>
          <w:rFonts w:ascii="Times New Roman" w:hAnsi="Times New Roman" w:cs="Times New Roman"/>
          <w:i/>
          <w:iCs/>
          <w:color w:val="222222"/>
          <w:sz w:val="24"/>
          <w:szCs w:val="24"/>
          <w:shd w:val="clear" w:color="auto" w:fill="FFFFFF"/>
        </w:rPr>
        <w:t>38</w:t>
      </w:r>
      <w:r w:rsidRPr="00FF38D3">
        <w:rPr>
          <w:rFonts w:ascii="Times New Roman" w:hAnsi="Times New Roman" w:cs="Times New Roman"/>
          <w:color w:val="222222"/>
          <w:sz w:val="24"/>
          <w:szCs w:val="24"/>
          <w:shd w:val="clear" w:color="auto" w:fill="FFFFFF"/>
        </w:rPr>
        <w:t>(3), 298-299.</w:t>
      </w:r>
    </w:p>
    <w:p w:rsidR="00C76962" w:rsidRPr="00FF38D3" w:rsidP="00FF38D3">
      <w:pPr>
        <w:spacing w:line="480" w:lineRule="auto"/>
        <w:ind w:left="851" w:hanging="851"/>
        <w:rPr>
          <w:rFonts w:ascii="Times New Roman" w:hAnsi="Times New Roman" w:cs="Times New Roman"/>
          <w:color w:val="222222"/>
          <w:sz w:val="24"/>
          <w:szCs w:val="24"/>
          <w:shd w:val="clear" w:color="auto" w:fill="FFFFFF"/>
        </w:rPr>
      </w:pPr>
      <w:r w:rsidRPr="00FF38D3">
        <w:rPr>
          <w:rFonts w:ascii="Times New Roman" w:hAnsi="Times New Roman" w:cs="Times New Roman"/>
          <w:color w:val="222222"/>
          <w:sz w:val="24"/>
          <w:szCs w:val="24"/>
          <w:shd w:val="clear" w:color="auto" w:fill="FFFFFF"/>
        </w:rPr>
        <w:t xml:space="preserve">Wang, H. L., </w:t>
      </w:r>
      <w:r w:rsidRPr="00FF38D3">
        <w:rPr>
          <w:rFonts w:ascii="Times New Roman" w:hAnsi="Times New Roman" w:cs="Times New Roman"/>
          <w:color w:val="222222"/>
          <w:sz w:val="24"/>
          <w:szCs w:val="24"/>
          <w:shd w:val="clear" w:color="auto" w:fill="FFFFFF"/>
        </w:rPr>
        <w:t>Lü</w:t>
      </w:r>
      <w:r w:rsidRPr="00FF38D3">
        <w:rPr>
          <w:rFonts w:ascii="Times New Roman" w:hAnsi="Times New Roman" w:cs="Times New Roman"/>
          <w:color w:val="222222"/>
          <w:sz w:val="24"/>
          <w:szCs w:val="24"/>
          <w:shd w:val="clear" w:color="auto" w:fill="FFFFFF"/>
        </w:rPr>
        <w:t xml:space="preserve">, F. Z., Jiang, J. Y., Xin, M. A., Xia, X. L., &amp; </w:t>
      </w:r>
      <w:r w:rsidR="00FF38D3">
        <w:rPr>
          <w:rFonts w:ascii="Times New Roman" w:hAnsi="Times New Roman" w:cs="Times New Roman"/>
          <w:color w:val="222222"/>
          <w:sz w:val="24"/>
          <w:szCs w:val="24"/>
          <w:shd w:val="clear" w:color="auto" w:fill="FFFFFF"/>
        </w:rPr>
        <w:t>Wang, L. X. (2016</w:t>
      </w:r>
      <w:r w:rsidRPr="00FF38D3">
        <w:rPr>
          <w:rFonts w:ascii="Times New Roman" w:hAnsi="Times New Roman" w:cs="Times New Roman"/>
          <w:color w:val="222222"/>
          <w:sz w:val="24"/>
          <w:szCs w:val="24"/>
          <w:shd w:val="clear" w:color="auto" w:fill="FFFFFF"/>
        </w:rPr>
        <w:t>). Minimally invasive lumbar interbody fusion via MAST Quadrant retractor versus open surgery: a prospective randomized clinical trial. </w:t>
      </w:r>
      <w:r w:rsidRPr="00FF38D3">
        <w:rPr>
          <w:rFonts w:ascii="Times New Roman" w:hAnsi="Times New Roman" w:cs="Times New Roman"/>
          <w:i/>
          <w:iCs/>
          <w:color w:val="222222"/>
          <w:sz w:val="24"/>
          <w:szCs w:val="24"/>
          <w:shd w:val="clear" w:color="auto" w:fill="FFFFFF"/>
        </w:rPr>
        <w:t>Chinese Medical Journal</w:t>
      </w:r>
      <w:r w:rsidRPr="00FF38D3">
        <w:rPr>
          <w:rFonts w:ascii="Times New Roman" w:hAnsi="Times New Roman" w:cs="Times New Roman"/>
          <w:color w:val="222222"/>
          <w:sz w:val="24"/>
          <w:szCs w:val="24"/>
          <w:shd w:val="clear" w:color="auto" w:fill="FFFFFF"/>
        </w:rPr>
        <w:t>, </w:t>
      </w:r>
      <w:r w:rsidRPr="00FF38D3">
        <w:rPr>
          <w:rFonts w:ascii="Times New Roman" w:hAnsi="Times New Roman" w:cs="Times New Roman"/>
          <w:i/>
          <w:iCs/>
          <w:color w:val="222222"/>
          <w:sz w:val="24"/>
          <w:szCs w:val="24"/>
          <w:shd w:val="clear" w:color="auto" w:fill="FFFFFF"/>
        </w:rPr>
        <w:t>124</w:t>
      </w:r>
      <w:r w:rsidRPr="00FF38D3">
        <w:rPr>
          <w:rFonts w:ascii="Times New Roman" w:hAnsi="Times New Roman" w:cs="Times New Roman"/>
          <w:color w:val="222222"/>
          <w:sz w:val="24"/>
          <w:szCs w:val="24"/>
          <w:shd w:val="clear" w:color="auto" w:fill="FFFFFF"/>
        </w:rPr>
        <w:t>(23), 3868-3874.</w:t>
      </w:r>
    </w:p>
    <w:p w:rsidR="00C76962" w:rsidP="00FF38D3">
      <w:pPr>
        <w:spacing w:line="480" w:lineRule="auto"/>
        <w:ind w:left="851" w:hanging="851"/>
        <w:rPr>
          <w:rFonts w:ascii="Arial" w:hAnsi="Arial" w:cs="Arial"/>
          <w:color w:val="222222"/>
          <w:sz w:val="20"/>
          <w:szCs w:val="20"/>
          <w:shd w:val="clear" w:color="auto" w:fill="FFFFFF"/>
        </w:rPr>
      </w:pPr>
      <w:r w:rsidRPr="00FF38D3">
        <w:rPr>
          <w:rFonts w:ascii="Times New Roman" w:hAnsi="Times New Roman" w:cs="Times New Roman"/>
          <w:color w:val="222222"/>
          <w:sz w:val="24"/>
          <w:szCs w:val="24"/>
          <w:shd w:val="clear" w:color="auto" w:fill="FFFFFF"/>
        </w:rPr>
        <w:t>Weinrauch</w:t>
      </w:r>
      <w:r w:rsidRPr="00FF38D3">
        <w:rPr>
          <w:rFonts w:ascii="Times New Roman" w:hAnsi="Times New Roman" w:cs="Times New Roman"/>
          <w:color w:val="222222"/>
          <w:sz w:val="24"/>
          <w:szCs w:val="24"/>
          <w:shd w:val="clear" w:color="auto" w:fill="FFFFFF"/>
        </w:rPr>
        <w:t>, P., Quach, L., &amp; Smith, I. (2015).</w:t>
      </w:r>
      <w:r w:rsidRPr="00FF38D3">
        <w:rPr>
          <w:rFonts w:ascii="Times New Roman" w:hAnsi="Times New Roman" w:cs="Times New Roman"/>
          <w:color w:val="222222"/>
          <w:sz w:val="24"/>
          <w:szCs w:val="24"/>
          <w:shd w:val="clear" w:color="auto" w:fill="FFFFFF"/>
        </w:rPr>
        <w:t xml:space="preserve"> The e-Quadrant test for telemedicine assessment of symptomatic articular hip pathology. </w:t>
      </w:r>
      <w:r w:rsidRPr="00FF38D3">
        <w:rPr>
          <w:rFonts w:ascii="Times New Roman" w:hAnsi="Times New Roman" w:cs="Times New Roman"/>
          <w:i/>
          <w:iCs/>
          <w:color w:val="222222"/>
          <w:sz w:val="24"/>
          <w:szCs w:val="24"/>
          <w:shd w:val="clear" w:color="auto" w:fill="FFFFFF"/>
        </w:rPr>
        <w:t>International Journal of Advanced Joint Reconstruction</w:t>
      </w:r>
      <w:r w:rsidRPr="00FF38D3">
        <w:rPr>
          <w:rFonts w:ascii="Times New Roman" w:hAnsi="Times New Roman" w:cs="Times New Roman"/>
          <w:color w:val="222222"/>
          <w:sz w:val="24"/>
          <w:szCs w:val="24"/>
          <w:shd w:val="clear" w:color="auto" w:fill="FFFFFF"/>
        </w:rPr>
        <w:t>, </w:t>
      </w:r>
      <w:r w:rsidRPr="00FF38D3">
        <w:rPr>
          <w:rFonts w:ascii="Times New Roman" w:hAnsi="Times New Roman" w:cs="Times New Roman"/>
          <w:i/>
          <w:iCs/>
          <w:color w:val="222222"/>
          <w:sz w:val="24"/>
          <w:szCs w:val="24"/>
          <w:shd w:val="clear" w:color="auto" w:fill="FFFFFF"/>
        </w:rPr>
        <w:t>1</w:t>
      </w:r>
      <w:r w:rsidRPr="00FF38D3">
        <w:rPr>
          <w:rFonts w:ascii="Times New Roman" w:hAnsi="Times New Roman" w:cs="Times New Roman"/>
          <w:color w:val="222222"/>
          <w:sz w:val="24"/>
          <w:szCs w:val="24"/>
          <w:shd w:val="clear" w:color="auto" w:fill="FFFFFF"/>
        </w:rPr>
        <w:t>, 1-15</w:t>
      </w:r>
      <w:r>
        <w:rPr>
          <w:rFonts w:ascii="Arial" w:hAnsi="Arial" w:cs="Arial"/>
          <w:color w:val="222222"/>
          <w:sz w:val="20"/>
          <w:szCs w:val="20"/>
          <w:shd w:val="clear" w:color="auto" w:fill="FFFFFF"/>
        </w:rPr>
        <w:t>.</w:t>
      </w:r>
    </w:p>
    <w:p w:rsidR="00C76962" w:rsidP="00C76962">
      <w:pPr>
        <w:rPr>
          <w:rFonts w:ascii="Times New Roman" w:hAnsi="Times New Roman" w:cs="Times New Roman"/>
          <w:sz w:val="24"/>
          <w:szCs w:val="24"/>
        </w:rPr>
      </w:pPr>
    </w:p>
    <w:p w:rsidR="00B912D7" w:rsidP="00FF05DE">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DB098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912D7" w:rsidP="00FF05DE">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rsidR="00B912D7" w:rsidP="00FF05DE">
      <w:pPr>
        <w:spacing w:line="480" w:lineRule="auto"/>
        <w:ind w:firstLine="851"/>
        <w:rPr>
          <w:rFonts w:ascii="Times New Roman" w:hAnsi="Times New Roman" w:cs="Times New Roman"/>
          <w:sz w:val="24"/>
          <w:szCs w:val="24"/>
        </w:rPr>
      </w:pPr>
    </w:p>
    <w:p w:rsidR="009F3EE0" w:rsidP="00FF05DE">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802BD1">
        <w:rPr>
          <w:rFonts w:ascii="Times New Roman" w:hAnsi="Times New Roman" w:cs="Times New Roman"/>
          <w:sz w:val="24"/>
          <w:szCs w:val="24"/>
        </w:rPr>
        <w:t xml:space="preserve"> </w:t>
      </w:r>
      <w:r w:rsidR="00E623B5">
        <w:rPr>
          <w:rFonts w:ascii="Times New Roman" w:hAnsi="Times New Roman" w:cs="Times New Roman"/>
          <w:sz w:val="24"/>
          <w:szCs w:val="24"/>
        </w:rPr>
        <w:t xml:space="preserve"> </w:t>
      </w:r>
      <w:r w:rsidR="00AA2B04">
        <w:rPr>
          <w:rFonts w:ascii="Times New Roman" w:hAnsi="Times New Roman" w:cs="Times New Roman"/>
          <w:sz w:val="24"/>
          <w:szCs w:val="24"/>
        </w:rPr>
        <w:t xml:space="preserve">  </w:t>
      </w:r>
      <w:r w:rsidR="00737370">
        <w:rPr>
          <w:rFonts w:ascii="Times New Roman" w:hAnsi="Times New Roman" w:cs="Times New Roman"/>
          <w:sz w:val="24"/>
          <w:szCs w:val="24"/>
        </w:rPr>
        <w:t xml:space="preserve"> </w:t>
      </w:r>
      <w:r w:rsidR="000B4AE9">
        <w:rPr>
          <w:rFonts w:ascii="Times New Roman" w:hAnsi="Times New Roman" w:cs="Times New Roman"/>
          <w:sz w:val="24"/>
          <w:szCs w:val="24"/>
        </w:rPr>
        <w:t xml:space="preserve">   </w:t>
      </w:r>
      <w:r w:rsidR="007878A3">
        <w:rPr>
          <w:rFonts w:ascii="Times New Roman" w:hAnsi="Times New Roman" w:cs="Times New Roman"/>
          <w:sz w:val="24"/>
          <w:szCs w:val="24"/>
        </w:rPr>
        <w:t xml:space="preserve"> </w:t>
      </w:r>
      <w:r w:rsidR="0007065B">
        <w:rPr>
          <w:rFonts w:ascii="Times New Roman" w:hAnsi="Times New Roman" w:cs="Times New Roman"/>
          <w:sz w:val="24"/>
          <w:szCs w:val="24"/>
        </w:rPr>
        <w:t xml:space="preserve"> </w:t>
      </w:r>
      <w:r w:rsidR="0052616E">
        <w:rPr>
          <w:rFonts w:ascii="Times New Roman" w:hAnsi="Times New Roman" w:cs="Times New Roman"/>
          <w:sz w:val="24"/>
          <w:szCs w:val="24"/>
        </w:rPr>
        <w:t xml:space="preserve">  </w:t>
      </w:r>
      <w:r w:rsidR="00452B68">
        <w:rPr>
          <w:rFonts w:ascii="Times New Roman" w:hAnsi="Times New Roman" w:cs="Times New Roman"/>
          <w:sz w:val="24"/>
          <w:szCs w:val="24"/>
        </w:rPr>
        <w:t xml:space="preserve"> </w:t>
      </w:r>
      <w:r w:rsidR="00663EF1">
        <w:rPr>
          <w:rFonts w:ascii="Times New Roman" w:hAnsi="Times New Roman" w:cs="Times New Roman"/>
          <w:sz w:val="24"/>
          <w:szCs w:val="24"/>
        </w:rPr>
        <w:t xml:space="preserve">   </w:t>
      </w:r>
      <w:r w:rsidR="00173E2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F05DE" w:rsidRPr="00FF05DE" w:rsidP="00FF05DE">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71275B">
        <w:rPr>
          <w:rFonts w:ascii="Times New Roman" w:hAnsi="Times New Roman" w:cs="Times New Roman"/>
          <w:sz w:val="24"/>
          <w:szCs w:val="24"/>
        </w:rPr>
        <w:t xml:space="preserve">    </w:t>
      </w:r>
      <w:r w:rsidR="007244CA">
        <w:rPr>
          <w:rFonts w:ascii="Times New Roman" w:hAnsi="Times New Roman" w:cs="Times New Roman"/>
          <w:sz w:val="24"/>
          <w:szCs w:val="24"/>
        </w:rPr>
        <w:t xml:space="preserve"> </w:t>
      </w:r>
      <w:r w:rsidR="00642AAC">
        <w:rPr>
          <w:rFonts w:ascii="Times New Roman" w:hAnsi="Times New Roman" w:cs="Times New Roman"/>
          <w:sz w:val="24"/>
          <w:szCs w:val="24"/>
        </w:rPr>
        <w:t xml:space="preserve"> </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3520056"/>
      <w:docPartObj>
        <w:docPartGallery w:val="Page Numbers (Top of Page)"/>
        <w:docPartUnique/>
      </w:docPartObj>
    </w:sdtPr>
    <w:sdtEndPr>
      <w:rPr>
        <w:noProof/>
      </w:rPr>
    </w:sdtEndPr>
    <w:sdtContent>
      <w:p w:rsidR="000460B7">
        <w:pPr>
          <w:pStyle w:val="Header"/>
          <w:jc w:val="right"/>
        </w:pPr>
        <w:r>
          <w:fldChar w:fldCharType="begin"/>
        </w:r>
        <w:r>
          <w:instrText xml:space="preserve"> PAGE   \* MERGEFORMAT </w:instrText>
        </w:r>
        <w:r>
          <w:fldChar w:fldCharType="separate"/>
        </w:r>
        <w:r w:rsidR="00FF38D3">
          <w:rPr>
            <w:noProof/>
          </w:rPr>
          <w:t>2</w:t>
        </w:r>
        <w:r>
          <w:rPr>
            <w:noProof/>
          </w:rPr>
          <w:fldChar w:fldCharType="end"/>
        </w:r>
      </w:p>
    </w:sdtContent>
  </w:sdt>
  <w:p w:rsidR="00046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B7"/>
    <w:rsid w:val="00030E5E"/>
    <w:rsid w:val="000460B7"/>
    <w:rsid w:val="0007065B"/>
    <w:rsid w:val="000B4AE9"/>
    <w:rsid w:val="000D21F8"/>
    <w:rsid w:val="000F7D3D"/>
    <w:rsid w:val="00173E27"/>
    <w:rsid w:val="00184957"/>
    <w:rsid w:val="002F5B88"/>
    <w:rsid w:val="00452B68"/>
    <w:rsid w:val="00504ED0"/>
    <w:rsid w:val="0052616E"/>
    <w:rsid w:val="00642AAC"/>
    <w:rsid w:val="00663EF1"/>
    <w:rsid w:val="00704CF9"/>
    <w:rsid w:val="0071275B"/>
    <w:rsid w:val="007244CA"/>
    <w:rsid w:val="00725A77"/>
    <w:rsid w:val="00737370"/>
    <w:rsid w:val="00737B5D"/>
    <w:rsid w:val="00755A50"/>
    <w:rsid w:val="007766C2"/>
    <w:rsid w:val="007878A3"/>
    <w:rsid w:val="007E38E0"/>
    <w:rsid w:val="00802BD1"/>
    <w:rsid w:val="0099389B"/>
    <w:rsid w:val="009C57E9"/>
    <w:rsid w:val="009F3EE0"/>
    <w:rsid w:val="00A6252A"/>
    <w:rsid w:val="00A80D52"/>
    <w:rsid w:val="00AA2B04"/>
    <w:rsid w:val="00B832C5"/>
    <w:rsid w:val="00B912D7"/>
    <w:rsid w:val="00BA43D6"/>
    <w:rsid w:val="00C76962"/>
    <w:rsid w:val="00DB098E"/>
    <w:rsid w:val="00E3614C"/>
    <w:rsid w:val="00E5677B"/>
    <w:rsid w:val="00E623B5"/>
    <w:rsid w:val="00FF05DE"/>
    <w:rsid w:val="00FF3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0B7"/>
  </w:style>
  <w:style w:type="paragraph" w:styleId="Footer">
    <w:name w:val="footer"/>
    <w:basedOn w:val="Normal"/>
    <w:link w:val="FooterChar"/>
    <w:uiPriority w:val="99"/>
    <w:unhideWhenUsed/>
    <w:rsid w:val="00046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6</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3</cp:revision>
  <dcterms:created xsi:type="dcterms:W3CDTF">2021-06-25T06:20:00Z</dcterms:created>
  <dcterms:modified xsi:type="dcterms:W3CDTF">2021-06-25T14:13:00Z</dcterms:modified>
</cp:coreProperties>
</file>